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51" w:rsidRPr="002828BA" w:rsidRDefault="006D0B51" w:rsidP="006D0B51"/>
    <w:p w:rsidR="006D0B51" w:rsidRPr="002828BA" w:rsidRDefault="006D0B51" w:rsidP="006D0B5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6D0B51" w:rsidRPr="002828BA" w:rsidRDefault="006D0B51" w:rsidP="006D0B5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6D0B51" w:rsidRPr="002828BA" w:rsidTr="003A6EB4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6D0B51" w:rsidRPr="002828BA" w:rsidRDefault="006D0B51" w:rsidP="003A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B51" w:rsidRPr="002828BA" w:rsidRDefault="006D0B51" w:rsidP="006D0B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28BA">
        <w:rPr>
          <w:rFonts w:ascii="Times New Roman" w:hAnsi="Times New Roman"/>
          <w:sz w:val="28"/>
          <w:szCs w:val="28"/>
          <w:u w:val="single"/>
        </w:rPr>
        <w:t xml:space="preserve">05 марта 2020 года </w:t>
      </w:r>
      <w:r w:rsidRPr="002828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2828BA">
        <w:rPr>
          <w:rFonts w:ascii="Times New Roman" w:hAnsi="Times New Roman"/>
          <w:sz w:val="28"/>
          <w:szCs w:val="28"/>
          <w:u w:val="single"/>
        </w:rPr>
        <w:t>№ 25</w:t>
      </w:r>
    </w:p>
    <w:p w:rsidR="006D0B51" w:rsidRPr="002828BA" w:rsidRDefault="006D0B51" w:rsidP="006D0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город Красноуральск</w:t>
      </w:r>
    </w:p>
    <w:p w:rsidR="006D0B51" w:rsidRPr="002828BA" w:rsidRDefault="006D0B51" w:rsidP="006D0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828BA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2828BA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6D0B51" w:rsidRPr="002828BA" w:rsidRDefault="006D0B51" w:rsidP="006D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26.02.2020 № 1125 – на 1 листе.</w:t>
      </w:r>
    </w:p>
    <w:p w:rsidR="006D0B51" w:rsidRPr="002828BA" w:rsidRDefault="006D0B51" w:rsidP="006D0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 (далее – Проект) – на 13 листах.</w:t>
      </w:r>
    </w:p>
    <w:p w:rsidR="006D0B51" w:rsidRPr="002828BA" w:rsidRDefault="006D0B51" w:rsidP="006D0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3. Пояснительная записка – на 2 листе.</w:t>
      </w:r>
    </w:p>
    <w:p w:rsidR="006D0B51" w:rsidRPr="002828BA" w:rsidRDefault="006D0B51" w:rsidP="006D0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4. Справочный материал – на 23 листах.</w:t>
      </w: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2828BA">
        <w:rPr>
          <w:rFonts w:ascii="Times New Roman" w:hAnsi="Times New Roman"/>
          <w:sz w:val="28"/>
          <w:szCs w:val="28"/>
        </w:rPr>
        <w:t xml:space="preserve"> 27 февраля 2020 года.</w:t>
      </w: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28BA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28BA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28BA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28BA">
        <w:rPr>
          <w:rFonts w:ascii="Times New Roman" w:hAnsi="Times New Roman"/>
          <w:sz w:val="28"/>
          <w:szCs w:val="28"/>
        </w:rPr>
        <w:t>.</w:t>
      </w: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828BA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2828BA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6D0B51" w:rsidRPr="002828BA" w:rsidRDefault="006D0B51" w:rsidP="006D0B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6D0B51" w:rsidRPr="002828BA" w:rsidRDefault="006D0B51" w:rsidP="006D0B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ab/>
        <w:t>1.</w:t>
      </w:r>
      <w:r w:rsidRPr="002828BA">
        <w:rPr>
          <w:rFonts w:ascii="Times New Roman" w:hAnsi="Times New Roman"/>
          <w:sz w:val="28"/>
          <w:szCs w:val="28"/>
        </w:rPr>
        <w:t xml:space="preserve"> 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городского округа Красноуральск от 09.11.2018 № 1381 (с изменениями от 20.02.2020 № 241, далее - Программа).</w:t>
      </w:r>
    </w:p>
    <w:p w:rsidR="006D0B51" w:rsidRPr="002828BA" w:rsidRDefault="006D0B51" w:rsidP="006D0B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2.</w:t>
      </w:r>
      <w:r w:rsidRPr="002828BA">
        <w:rPr>
          <w:rFonts w:ascii="Times New Roman" w:hAnsi="Times New Roman"/>
          <w:sz w:val="28"/>
          <w:szCs w:val="28"/>
        </w:rPr>
        <w:t xml:space="preserve"> Проектом предлагается увеличить объемы финансирования Программы за счет средств местного бюджета на </w:t>
      </w:r>
      <w:r w:rsidRPr="002828BA">
        <w:rPr>
          <w:rFonts w:ascii="Times New Roman" w:hAnsi="Times New Roman"/>
          <w:b/>
          <w:sz w:val="28"/>
          <w:szCs w:val="28"/>
        </w:rPr>
        <w:t>1 008 690,51</w:t>
      </w:r>
      <w:r w:rsidRPr="002828BA">
        <w:rPr>
          <w:rFonts w:ascii="Times New Roman" w:hAnsi="Times New Roman"/>
          <w:sz w:val="28"/>
          <w:szCs w:val="28"/>
        </w:rPr>
        <w:t xml:space="preserve"> рублей. </w:t>
      </w:r>
    </w:p>
    <w:p w:rsidR="006D0B51" w:rsidRPr="002828BA" w:rsidRDefault="006D0B51" w:rsidP="006D0B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в 2020 году за счет средств местного бюджета составит </w:t>
      </w:r>
      <w:r w:rsidRPr="002828BA">
        <w:rPr>
          <w:rFonts w:ascii="Times New Roman" w:hAnsi="Times New Roman"/>
          <w:b/>
          <w:sz w:val="28"/>
          <w:szCs w:val="28"/>
        </w:rPr>
        <w:t>47 584 117,65</w:t>
      </w:r>
      <w:r w:rsidRPr="002828BA">
        <w:rPr>
          <w:rFonts w:ascii="Times New Roman" w:hAnsi="Times New Roman"/>
          <w:sz w:val="28"/>
          <w:szCs w:val="28"/>
        </w:rPr>
        <w:t xml:space="preserve"> рублей. </w:t>
      </w:r>
    </w:p>
    <w:p w:rsidR="006D0B51" w:rsidRPr="002828BA" w:rsidRDefault="006D0B51" w:rsidP="006D0B5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3.</w:t>
      </w:r>
      <w:r w:rsidRPr="002828BA">
        <w:rPr>
          <w:rFonts w:ascii="Times New Roman" w:hAnsi="Times New Roman"/>
          <w:sz w:val="28"/>
          <w:szCs w:val="28"/>
        </w:rPr>
        <w:t xml:space="preserve"> </w:t>
      </w:r>
      <w:r w:rsidRPr="002828BA">
        <w:rPr>
          <w:rFonts w:ascii="Times New Roman" w:hAnsi="Times New Roman"/>
          <w:b/>
          <w:sz w:val="28"/>
          <w:szCs w:val="28"/>
        </w:rPr>
        <w:t xml:space="preserve"> </w:t>
      </w:r>
      <w:r w:rsidRPr="002828BA">
        <w:rPr>
          <w:rFonts w:ascii="Times New Roman" w:hAnsi="Times New Roman"/>
          <w:sz w:val="28"/>
          <w:szCs w:val="28"/>
        </w:rPr>
        <w:t>Согласно пояснительной записке внесение изменений обусловлено необходимостью увеличения объемов финансирования Программы в 2020 году, в связи с чем в Приложение «План мероприятий по выполнению муниципальной Программы» вносятся следующие изменения:</w:t>
      </w:r>
    </w:p>
    <w:p w:rsidR="006D0B51" w:rsidRPr="002828BA" w:rsidRDefault="006D0B51" w:rsidP="006D0B5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- увеличено финансирование мероприятия 1.1 «Строительство, реконструкция, капитальный ремонт, ремонт автомобильных дорог общего пользования местного значения»</w:t>
      </w:r>
      <w:r w:rsidRPr="002828BA">
        <w:rPr>
          <w:rFonts w:ascii="Times New Roman" w:hAnsi="Times New Roman"/>
          <w:b/>
          <w:sz w:val="28"/>
          <w:szCs w:val="28"/>
        </w:rPr>
        <w:t xml:space="preserve"> </w:t>
      </w:r>
      <w:r w:rsidRPr="002828BA">
        <w:rPr>
          <w:rFonts w:ascii="Times New Roman" w:hAnsi="Times New Roman"/>
          <w:sz w:val="28"/>
          <w:szCs w:val="28"/>
        </w:rPr>
        <w:t xml:space="preserve">на 459 619,2 рублей с целью проведения ремонтных работ асфальтобетонного покрытия тротуара по ул. Ленина, напротив сквера; </w:t>
      </w: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ab/>
        <w:t>- увеличены бюджетные ассигнования, направленные на реализацию мероприятия 1.2. «Содержание автомобильных дорог общего пользования местного значения и искусственных сооружений на них в границах городского округа» на 549 071,31 рубль с цель приобретения металлических труб в количестве 60 штук, 163 дорожных знаков и установки пешеходных ограждений вблизи четырех общеобразовательных учреждений.</w:t>
      </w:r>
    </w:p>
    <w:p w:rsidR="006D0B51" w:rsidRPr="002828BA" w:rsidRDefault="006D0B51" w:rsidP="006D0B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 xml:space="preserve">4. </w:t>
      </w:r>
      <w:r w:rsidRPr="002828BA">
        <w:rPr>
          <w:rFonts w:ascii="Times New Roman" w:hAnsi="Times New Roman"/>
          <w:sz w:val="28"/>
          <w:szCs w:val="28"/>
        </w:rPr>
        <w:t>К проекту представлено финансово-экономическое обоснование, содержащее коммерческие предложения, локальные сметные расчеты, на основании которых был определен размер финансирования мероприятий Программы.</w:t>
      </w:r>
    </w:p>
    <w:p w:rsidR="006D0B51" w:rsidRPr="002828BA" w:rsidRDefault="006D0B51" w:rsidP="006D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b/>
          <w:sz w:val="28"/>
          <w:szCs w:val="28"/>
        </w:rPr>
        <w:t>5.</w:t>
      </w:r>
      <w:r w:rsidRPr="002828BA">
        <w:rPr>
          <w:rFonts w:ascii="Times New Roman" w:hAnsi="Times New Roman"/>
          <w:sz w:val="28"/>
          <w:szCs w:val="28"/>
        </w:rPr>
        <w:t xml:space="preserve"> В приложение «Цели, задачи и целевые показатели реализации муниципальной программы» вносятся изменения:</w:t>
      </w:r>
    </w:p>
    <w:p w:rsidR="006D0B51" w:rsidRPr="002828BA" w:rsidRDefault="006D0B51" w:rsidP="006D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- целевой показатель 1.1.1 «Общая площадь автомобильных дорог общего пользования местного значения, на которых выполнен ремонт» увеличился и составил 250 </w:t>
      </w:r>
      <w:proofErr w:type="spellStart"/>
      <w:r w:rsidRPr="002828BA">
        <w:rPr>
          <w:rFonts w:ascii="Times New Roman" w:hAnsi="Times New Roman"/>
          <w:sz w:val="28"/>
          <w:szCs w:val="28"/>
        </w:rPr>
        <w:t>кв.м</w:t>
      </w:r>
      <w:proofErr w:type="spellEnd"/>
      <w:r w:rsidRPr="002828BA">
        <w:rPr>
          <w:rFonts w:ascii="Times New Roman" w:hAnsi="Times New Roman"/>
          <w:sz w:val="28"/>
          <w:szCs w:val="28"/>
        </w:rPr>
        <w:t>.;</w:t>
      </w:r>
    </w:p>
    <w:p w:rsidR="006D0B51" w:rsidRPr="002828BA" w:rsidRDefault="006D0B51" w:rsidP="006D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- целевой показатель 1.1.3 «Количество приобретенных дорожных знаков» в 2020 году составит 163 </w:t>
      </w:r>
      <w:proofErr w:type="spellStart"/>
      <w:r w:rsidRPr="002828BA">
        <w:rPr>
          <w:rFonts w:ascii="Times New Roman" w:hAnsi="Times New Roman"/>
          <w:sz w:val="28"/>
          <w:szCs w:val="28"/>
        </w:rPr>
        <w:t>ед</w:t>
      </w:r>
      <w:proofErr w:type="spellEnd"/>
      <w:r w:rsidRPr="002828BA">
        <w:rPr>
          <w:rFonts w:ascii="Times New Roman" w:hAnsi="Times New Roman"/>
          <w:sz w:val="28"/>
          <w:szCs w:val="28"/>
        </w:rPr>
        <w:t>;</w:t>
      </w:r>
    </w:p>
    <w:p w:rsidR="006D0B51" w:rsidRPr="002828BA" w:rsidRDefault="006D0B51" w:rsidP="006D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- изменилось наименование целевого показателя 1.1.11. «Протяженность </w:t>
      </w:r>
      <w:r w:rsidRPr="002828BA">
        <w:rPr>
          <w:rFonts w:ascii="Times New Roman" w:hAnsi="Times New Roman"/>
          <w:i/>
          <w:sz w:val="28"/>
          <w:szCs w:val="28"/>
        </w:rPr>
        <w:t xml:space="preserve">приобретенных </w:t>
      </w:r>
      <w:r w:rsidRPr="002828BA">
        <w:rPr>
          <w:rFonts w:ascii="Times New Roman" w:hAnsi="Times New Roman"/>
          <w:sz w:val="28"/>
          <w:szCs w:val="28"/>
        </w:rPr>
        <w:t>и установленных ограждений перильного типа, в рамках приведения пешеходных переходов к нац. стандартам» и его значение в 2020 году увеличилось и составило 466 метров;</w:t>
      </w:r>
    </w:p>
    <w:p w:rsidR="006D0B51" w:rsidRPr="002828BA" w:rsidRDefault="006D0B51" w:rsidP="006D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реализации.</w:t>
      </w: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ab/>
      </w:r>
      <w:r w:rsidRPr="002828BA">
        <w:rPr>
          <w:rFonts w:ascii="Times New Roman" w:hAnsi="Times New Roman"/>
          <w:b/>
          <w:sz w:val="28"/>
          <w:szCs w:val="28"/>
        </w:rPr>
        <w:t>6.</w:t>
      </w:r>
      <w:r w:rsidRPr="002828BA">
        <w:rPr>
          <w:rFonts w:ascii="Times New Roman" w:hAnsi="Times New Roman"/>
          <w:sz w:val="28"/>
          <w:szCs w:val="28"/>
        </w:rPr>
        <w:t xml:space="preserve">  В связи с вносимыми изменениями излагаются в новой редакции:</w:t>
      </w:r>
    </w:p>
    <w:p w:rsidR="006D0B51" w:rsidRPr="002828BA" w:rsidRDefault="006D0B51" w:rsidP="006D0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lastRenderedPageBreak/>
        <w:t>- Паспорт Программы;</w:t>
      </w:r>
    </w:p>
    <w:p w:rsidR="006D0B51" w:rsidRPr="002828BA" w:rsidRDefault="006D0B51" w:rsidP="006D0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муниципальной Программы»;</w:t>
      </w:r>
    </w:p>
    <w:p w:rsidR="006D0B51" w:rsidRPr="002828BA" w:rsidRDefault="006D0B51" w:rsidP="006D0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Программы»;</w:t>
      </w:r>
    </w:p>
    <w:p w:rsidR="006D0B51" w:rsidRPr="002828BA" w:rsidRDefault="006D0B51" w:rsidP="006D0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- приложение Программы «Методика расчета целевых показателей муниципальной Программы».</w:t>
      </w:r>
    </w:p>
    <w:p w:rsidR="006D0B51" w:rsidRPr="00EC1D39" w:rsidRDefault="006D0B51" w:rsidP="006D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D39">
        <w:rPr>
          <w:rFonts w:ascii="Times New Roman" w:hAnsi="Times New Roman"/>
          <w:b/>
          <w:sz w:val="28"/>
          <w:szCs w:val="28"/>
        </w:rPr>
        <w:t>7.</w:t>
      </w:r>
      <w:r w:rsidRPr="00EC1D39">
        <w:rPr>
          <w:rFonts w:ascii="Times New Roman" w:hAnsi="Times New Roman"/>
          <w:sz w:val="28"/>
          <w:szCs w:val="28"/>
        </w:rPr>
        <w:t xml:space="preserve">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 </w:t>
      </w:r>
    </w:p>
    <w:p w:rsidR="006D0B51" w:rsidRPr="00EC1D39" w:rsidRDefault="006D0B51" w:rsidP="006D0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1D39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администрацию городского округа Красноуральск.</w:t>
      </w:r>
    </w:p>
    <w:p w:rsidR="006D0B51" w:rsidRPr="00EC1D39" w:rsidRDefault="006D0B51" w:rsidP="006D0B51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6D0B51" w:rsidRPr="002828BA" w:rsidRDefault="006D0B51" w:rsidP="006D0B51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6D0B51" w:rsidRPr="002828BA" w:rsidRDefault="006D0B51" w:rsidP="006D0B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ab/>
      </w:r>
      <w:r w:rsidRPr="002828BA">
        <w:rPr>
          <w:rFonts w:ascii="Times New Roman" w:hAnsi="Times New Roman"/>
          <w:b/>
          <w:sz w:val="28"/>
          <w:szCs w:val="28"/>
        </w:rPr>
        <w:t>ВЫВОД:</w:t>
      </w:r>
    </w:p>
    <w:p w:rsidR="006D0B51" w:rsidRPr="002828BA" w:rsidRDefault="006D0B51" w:rsidP="006D0B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6D0B51" w:rsidRPr="002828BA" w:rsidRDefault="006D0B51" w:rsidP="006D0B51">
      <w:pPr>
        <w:ind w:left="720"/>
        <w:contextualSpacing/>
      </w:pPr>
      <w:r w:rsidRPr="002828BA">
        <w:tab/>
      </w:r>
    </w:p>
    <w:p w:rsidR="006D0B51" w:rsidRPr="002828BA" w:rsidRDefault="006D0B51" w:rsidP="006D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6D0B51" w:rsidRPr="002828BA" w:rsidRDefault="006D0B51" w:rsidP="006D0B51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B51" w:rsidRPr="002828BA" w:rsidRDefault="006D0B51" w:rsidP="006D0B51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>Исполнитель:</w:t>
      </w:r>
    </w:p>
    <w:p w:rsidR="006D0B51" w:rsidRPr="002828BA" w:rsidRDefault="006D0B51" w:rsidP="006D0B51">
      <w:pPr>
        <w:rPr>
          <w:rFonts w:ascii="Times New Roman" w:hAnsi="Times New Roman"/>
          <w:sz w:val="28"/>
          <w:szCs w:val="28"/>
        </w:rPr>
      </w:pPr>
      <w:r w:rsidRPr="002828BA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  Е.В. </w:t>
      </w:r>
      <w:proofErr w:type="spellStart"/>
      <w:r w:rsidRPr="002828BA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6D0B51" w:rsidRPr="002828BA" w:rsidRDefault="006D0B51" w:rsidP="006D0B51">
      <w:pPr>
        <w:spacing w:after="0" w:line="240" w:lineRule="auto"/>
      </w:pPr>
      <w:r w:rsidRPr="002828BA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6D0B5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0B"/>
    <w:rsid w:val="0023070B"/>
    <w:rsid w:val="006D0B51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143F7-3BC5-4950-9446-03CA0B88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2020-04-09T06:51:00Z</dcterms:created>
  <dcterms:modified xsi:type="dcterms:W3CDTF">2020-04-09T06:51:00Z</dcterms:modified>
</cp:coreProperties>
</file>